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hanging="2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              </w:t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28"/>
          <w:szCs w:val="28"/>
          <w:rtl w:val="0"/>
        </w:rPr>
        <w:br w:type="textWrapping"/>
      </w: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3644900</wp:posOffset>
                </wp:positionH>
                <wp:positionV relativeFrom="paragraph">
                  <wp:posOffset>50800</wp:posOffset>
                </wp:positionV>
                <wp:extent cx="1762125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64938" y="3780000"/>
                          <a:ext cx="17621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3644900</wp:posOffset>
                </wp:positionH>
                <wp:positionV relativeFrom="paragraph">
                  <wp:posOffset>50800</wp:posOffset>
                </wp:positionV>
                <wp:extent cx="1762125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12700</wp:posOffset>
                </wp:positionV>
                <wp:extent cx="1419225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36388" y="3780000"/>
                          <a:ext cx="14192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12700</wp:posOffset>
                </wp:positionV>
                <wp:extent cx="1419225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92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hanging="2"/>
        <w:jc w:val="center"/>
        <w:rPr>
          <w:color w:val="0000ff"/>
          <w:sz w:val="26"/>
          <w:szCs w:val="26"/>
        </w:rPr>
      </w:pP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HỌC KỲ 1 – NĂM HỌC 2020 –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Xây Dựng – Khóa 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Liên thông từ CĐ - Học Ban đêm - Tại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2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990"/>
        <w:gridCol w:w="2863"/>
        <w:gridCol w:w="540"/>
        <w:gridCol w:w="2700"/>
        <w:gridCol w:w="990"/>
        <w:gridCol w:w="1637"/>
        <w:tblGridChange w:id="0">
          <w:tblGrid>
            <w:gridCol w:w="552"/>
            <w:gridCol w:w="990"/>
            <w:gridCol w:w="2863"/>
            <w:gridCol w:w="540"/>
            <w:gridCol w:w="2700"/>
            <w:gridCol w:w="990"/>
            <w:gridCol w:w="163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ind w:hanging="2"/>
              <w:jc w:val="center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Giáo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Quản lý dự án 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0903-011955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Kết cấu bê-tông cơ sở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0918555220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KC335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Kiến trúc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Chinh Phong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0919-054009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CN194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Đồ án kiến trúc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Chinh Phong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0919-054009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KC240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Nền móng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Văn Đấu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0947180418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Đồ án nền móng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Văn Đấu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0947180418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CN311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Máy xây dựng &amp; KT thi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Hoàng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0918485901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CN305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ind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Kết cấu thép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Lê Nông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0918755658</w:t>
            </w:r>
          </w:p>
        </w:tc>
      </w:tr>
    </w:tbl>
    <w:p w:rsidR="00000000" w:rsidDel="00000000" w:rsidP="00000000" w:rsidRDefault="00000000" w:rsidRPr="00000000" w14:paraId="00000046">
      <w:pPr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hanging="2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(Liên hệ sinh viên: Yến Khoa 0329-345577)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hanging="2"/>
        <w:jc w:val="center"/>
        <w:rPr>
          <w:rFonts w:ascii="Arial" w:cs="Arial" w:eastAsia="Arial" w:hAnsi="Arial"/>
          <w:b w:val="1"/>
        </w:rPr>
      </w:pPr>
      <w:bookmarkStart w:colFirst="0" w:colLast="0" w:name="_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</w:t>
      </w:r>
      <w:r w:rsidDel="00000000" w:rsidR="00000000" w:rsidRPr="00000000">
        <w:rPr>
          <w:b w:val="1"/>
          <w:color w:val="0000ff"/>
          <w:sz w:val="28"/>
          <w:szCs w:val="28"/>
          <w:rtl w:val="0"/>
        </w:rPr>
        <w:t xml:space="preserve">07/9/2020 </w:t>
      </w:r>
      <w:r w:rsidDel="00000000" w:rsidR="00000000" w:rsidRPr="00000000">
        <w:rPr>
          <w:b w:val="1"/>
          <w:rtl w:val="0"/>
        </w:rPr>
        <w:t xml:space="preserve">– Phòng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107/A3</w:t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7/9/2020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12/9/2020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14/9/2020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19/9/2020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firstLine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21/9/2020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26/9/2020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firstLine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hanging="2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firstLine="0"/>
              <w:jc w:val="center"/>
              <w:rPr>
                <w:color w:val="0000ff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hanging="2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ind w:firstLine="0"/>
              <w:jc w:val="center"/>
              <w:rPr>
                <w:color w:val="0000ff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12/10/2020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17/10/2020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19/10/2020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24/10/2020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26/10/2020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31/10/2020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7/11/2020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rPr>
          <w:trHeight w:val="288" w:hRule="atLeast"/>
        </w:trP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9/11/2020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14/11/2020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16/11/2020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21/11/2020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23/11/2020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30/11/2020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7/12/2020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12/12/2020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14/12/2020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19/12/2020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hanging="2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21/12/2020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26/12/2020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ind w:hanging="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 30  tháng  7  năm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ind w:left="5035" w:firstLine="722.0000000000005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ind w:left="5033" w:firstLine="719.9999999999994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TRƯỞNG KHOA</w:t>
      </w:r>
      <w:r w:rsidDel="00000000" w:rsidR="00000000" w:rsidRPr="00000000">
        <w:rPr>
          <w:rtl w:val="0"/>
        </w:rPr>
      </w:r>
    </w:p>
    <w:sectPr>
      <w:pgSz w:h="16839" w:w="11907"/>
      <w:pgMar w:bottom="1440" w:top="899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